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A6" w:rsidRPr="00A04DA6" w:rsidRDefault="00A04DA6" w:rsidP="00A04DA6">
      <w:pPr>
        <w:spacing w:before="100" w:after="0" w:line="240" w:lineRule="auto"/>
        <w:jc w:val="center"/>
        <w:rPr>
          <w:rFonts w:ascii="Times New Roman" w:eastAsia="Times New Roman" w:hAnsi="Times New Roman" w:cs="Times New Roman"/>
          <w:sz w:val="24"/>
          <w:szCs w:val="24"/>
        </w:rPr>
      </w:pPr>
      <w:r w:rsidRPr="00A04DA6">
        <w:rPr>
          <w:rFonts w:ascii="Calibri" w:eastAsia="Times New Roman" w:hAnsi="Calibri" w:cs="Calibri"/>
          <w:b/>
          <w:bCs/>
          <w:color w:val="000000"/>
          <w:sz w:val="32"/>
          <w:szCs w:val="32"/>
        </w:rPr>
        <w:t>National Child Passenger Safety Certification Training Program</w:t>
      </w:r>
    </w:p>
    <w:p w:rsidR="00A04DA6" w:rsidRPr="00A04DA6" w:rsidRDefault="00A04DA6" w:rsidP="00A04DA6">
      <w:pPr>
        <w:spacing w:after="0" w:line="240" w:lineRule="auto"/>
        <w:jc w:val="center"/>
        <w:rPr>
          <w:rFonts w:ascii="Times New Roman" w:eastAsia="Times New Roman" w:hAnsi="Times New Roman" w:cs="Times New Roman"/>
          <w:sz w:val="24"/>
          <w:szCs w:val="24"/>
        </w:rPr>
      </w:pPr>
      <w:r w:rsidRPr="00A04DA6">
        <w:rPr>
          <w:rFonts w:ascii="Calibri" w:eastAsia="Times New Roman" w:hAnsi="Calibri" w:cs="Calibri"/>
          <w:b/>
          <w:bCs/>
          <w:color w:val="000000"/>
          <w:sz w:val="32"/>
          <w:szCs w:val="32"/>
        </w:rPr>
        <w:t>2014 Curriculum Update</w:t>
      </w:r>
    </w:p>
    <w:p w:rsidR="00A04DA6" w:rsidRDefault="00A04DA6" w:rsidP="00A04DA6">
      <w:pPr>
        <w:spacing w:before="100" w:after="100" w:line="240" w:lineRule="auto"/>
        <w:rPr>
          <w:rFonts w:ascii="Calibri" w:eastAsia="Times New Roman" w:hAnsi="Calibri" w:cs="Calibri"/>
          <w:color w:val="000000"/>
          <w:sz w:val="24"/>
          <w:szCs w:val="24"/>
        </w:rPr>
      </w:pPr>
      <w:r w:rsidRPr="00A04DA6">
        <w:rPr>
          <w:rFonts w:ascii="Calibri" w:eastAsia="Times New Roman" w:hAnsi="Calibri" w:cs="Calibri"/>
          <w:color w:val="000000"/>
          <w:sz w:val="24"/>
          <w:szCs w:val="24"/>
        </w:rPr>
        <w:t>The revised curriculum is on target to begin using it effective January 1, 2014.  The curriculum continues to be a partnership between the National Highway Traffic Safety Administration, Safe Kids Worldwide and the National Child Passenger Safety Board.   Highlights of the revised curriculum include:</w:t>
      </w:r>
    </w:p>
    <w:p w:rsidR="001B4A72" w:rsidRPr="001B4A72" w:rsidRDefault="001B4A72" w:rsidP="001B4A72">
      <w:pPr>
        <w:pStyle w:val="ListParagraph"/>
        <w:numPr>
          <w:ilvl w:val="0"/>
          <w:numId w:val="1"/>
        </w:numPr>
        <w:spacing w:before="100" w:after="100" w:line="240" w:lineRule="auto"/>
        <w:rPr>
          <w:rFonts w:ascii="Times New Roman" w:eastAsia="Times New Roman" w:hAnsi="Times New Roman" w:cs="Times New Roman"/>
          <w:sz w:val="24"/>
          <w:szCs w:val="24"/>
        </w:rPr>
      </w:pPr>
      <w:r w:rsidRPr="001B4A72">
        <w:rPr>
          <w:sz w:val="24"/>
          <w:szCs w:val="24"/>
        </w:rPr>
        <w:t xml:space="preserve">One of the major changes is that the program is designed to be taught in 3 days, so the course focuses on “need to know” information. However, lead instructors and course administrators have freedom to develop agendas that best meet the needs of the students and may choose to hold the course over a longer period of time. </w:t>
      </w:r>
    </w:p>
    <w:p w:rsidR="00A04DA6" w:rsidRPr="00A04DA6" w:rsidRDefault="00A04DA6" w:rsidP="00A04DA6">
      <w:pPr>
        <w:numPr>
          <w:ilvl w:val="0"/>
          <w:numId w:val="1"/>
        </w:numPr>
        <w:spacing w:after="0" w:line="240" w:lineRule="auto"/>
        <w:textAlignment w:val="baseline"/>
        <w:rPr>
          <w:rFonts w:ascii="Arial" w:eastAsia="Times New Roman" w:hAnsi="Arial" w:cs="Arial"/>
          <w:color w:val="000000"/>
          <w:sz w:val="24"/>
          <w:szCs w:val="24"/>
        </w:rPr>
      </w:pPr>
      <w:r w:rsidRPr="00A04DA6">
        <w:rPr>
          <w:rFonts w:ascii="Calibri" w:eastAsia="Times New Roman" w:hAnsi="Calibri" w:cs="Calibri"/>
          <w:color w:val="000000"/>
          <w:sz w:val="24"/>
          <w:szCs w:val="24"/>
        </w:rPr>
        <w:t>Course materials will consist of an Instructor “Gu</w:t>
      </w:r>
      <w:r w:rsidR="006A6352">
        <w:rPr>
          <w:rFonts w:ascii="Calibri" w:eastAsia="Times New Roman" w:hAnsi="Calibri" w:cs="Calibri"/>
          <w:color w:val="000000"/>
          <w:sz w:val="24"/>
          <w:szCs w:val="24"/>
        </w:rPr>
        <w:t>ide”, a Technician</w:t>
      </w:r>
      <w:r w:rsidRPr="00A04DA6">
        <w:rPr>
          <w:rFonts w:ascii="Calibri" w:eastAsia="Times New Roman" w:hAnsi="Calibri" w:cs="Calibri"/>
          <w:color w:val="000000"/>
          <w:sz w:val="24"/>
          <w:szCs w:val="24"/>
        </w:rPr>
        <w:t xml:space="preserve"> (Student) Guide and an Instructor DVD which includes PowerPoint slides, forms and handouts. </w:t>
      </w:r>
    </w:p>
    <w:p w:rsidR="00A04DA6" w:rsidRPr="00A04DA6" w:rsidRDefault="00A04DA6" w:rsidP="00A04DA6">
      <w:pPr>
        <w:numPr>
          <w:ilvl w:val="0"/>
          <w:numId w:val="1"/>
        </w:numPr>
        <w:spacing w:after="0" w:line="240" w:lineRule="auto"/>
        <w:textAlignment w:val="baseline"/>
        <w:rPr>
          <w:rFonts w:ascii="Arial" w:eastAsia="Times New Roman" w:hAnsi="Arial" w:cs="Arial"/>
          <w:color w:val="000000"/>
          <w:sz w:val="24"/>
          <w:szCs w:val="24"/>
        </w:rPr>
      </w:pPr>
      <w:r w:rsidRPr="00A04DA6">
        <w:rPr>
          <w:rFonts w:ascii="Calibri" w:eastAsia="Times New Roman" w:hAnsi="Calibri" w:cs="Calibri"/>
          <w:color w:val="000000"/>
          <w:sz w:val="24"/>
          <w:szCs w:val="24"/>
        </w:rPr>
        <w:t>The Instru</w:t>
      </w:r>
      <w:r w:rsidR="00363164">
        <w:rPr>
          <w:rFonts w:ascii="Calibri" w:eastAsia="Times New Roman" w:hAnsi="Calibri" w:cs="Calibri"/>
          <w:color w:val="000000"/>
          <w:sz w:val="24"/>
          <w:szCs w:val="24"/>
        </w:rPr>
        <w:t>ctor DVD will also include the u</w:t>
      </w:r>
      <w:r w:rsidRPr="00A04DA6">
        <w:rPr>
          <w:rFonts w:ascii="Calibri" w:eastAsia="Times New Roman" w:hAnsi="Calibri" w:cs="Calibri"/>
          <w:color w:val="000000"/>
          <w:sz w:val="24"/>
          <w:szCs w:val="24"/>
        </w:rPr>
        <w:t>pdated Renewal Course.</w:t>
      </w:r>
    </w:p>
    <w:p w:rsidR="00A04DA6" w:rsidRPr="001B4A72" w:rsidRDefault="00A04DA6" w:rsidP="00A04DA6">
      <w:pPr>
        <w:numPr>
          <w:ilvl w:val="0"/>
          <w:numId w:val="1"/>
        </w:numPr>
        <w:spacing w:after="0" w:line="240" w:lineRule="auto"/>
        <w:textAlignment w:val="baseline"/>
        <w:rPr>
          <w:rFonts w:ascii="Arial" w:eastAsia="Times New Roman" w:hAnsi="Arial" w:cs="Arial"/>
          <w:color w:val="000000"/>
          <w:sz w:val="24"/>
          <w:szCs w:val="24"/>
        </w:rPr>
      </w:pPr>
      <w:r w:rsidRPr="00A04DA6">
        <w:rPr>
          <w:rFonts w:ascii="Calibri" w:eastAsia="Times New Roman" w:hAnsi="Calibri" w:cs="Calibri"/>
          <w:color w:val="000000"/>
          <w:sz w:val="24"/>
          <w:szCs w:val="24"/>
        </w:rPr>
        <w:t xml:space="preserve">Chapters are now called </w:t>
      </w:r>
      <w:r w:rsidR="006A6352">
        <w:rPr>
          <w:rFonts w:ascii="Calibri" w:eastAsia="Times New Roman" w:hAnsi="Calibri" w:cs="Calibri"/>
          <w:color w:val="000000"/>
          <w:sz w:val="24"/>
          <w:szCs w:val="24"/>
        </w:rPr>
        <w:t>“</w:t>
      </w:r>
      <w:r w:rsidRPr="00A04DA6">
        <w:rPr>
          <w:rFonts w:ascii="Calibri" w:eastAsia="Times New Roman" w:hAnsi="Calibri" w:cs="Calibri"/>
          <w:color w:val="000000"/>
          <w:sz w:val="24"/>
          <w:szCs w:val="24"/>
        </w:rPr>
        <w:t>Modules</w:t>
      </w:r>
      <w:r w:rsidR="006A6352">
        <w:rPr>
          <w:rFonts w:ascii="Calibri" w:eastAsia="Times New Roman" w:hAnsi="Calibri" w:cs="Calibri"/>
          <w:color w:val="000000"/>
          <w:sz w:val="24"/>
          <w:szCs w:val="24"/>
        </w:rPr>
        <w:t>”</w:t>
      </w:r>
      <w:bookmarkStart w:id="0" w:name="_GoBack"/>
      <w:bookmarkEnd w:id="0"/>
      <w:r w:rsidRPr="00A04DA6">
        <w:rPr>
          <w:rFonts w:ascii="Calibri" w:eastAsia="Times New Roman" w:hAnsi="Calibri" w:cs="Calibri"/>
          <w:color w:val="000000"/>
          <w:sz w:val="24"/>
          <w:szCs w:val="24"/>
        </w:rPr>
        <w:t>, with each module color-coded for ease in reading and locating information.</w:t>
      </w:r>
      <w:r w:rsidR="001B4A72">
        <w:rPr>
          <w:rFonts w:ascii="Calibri" w:eastAsia="Times New Roman" w:hAnsi="Calibri" w:cs="Calibri"/>
          <w:color w:val="000000"/>
          <w:sz w:val="24"/>
          <w:szCs w:val="24"/>
        </w:rPr>
        <w:t xml:space="preserve"> </w:t>
      </w:r>
      <w:r w:rsidR="001B4A72" w:rsidRPr="001B4A72">
        <w:rPr>
          <w:rFonts w:ascii="Calibri" w:eastAsia="Times New Roman" w:hAnsi="Calibri" w:cs="Calibri"/>
          <w:color w:val="000000"/>
          <w:sz w:val="24"/>
          <w:szCs w:val="24"/>
        </w:rPr>
        <w:t>The curriculum designer worked with the Board and NHTSA to make the materials specifically geared towards adult learners.  What you see will look very different from previous editions!  The Instructor Guide is organized in a 2-column format that describes what an instructor should do and suggestions on what to say.  Icons prompt instructors to present information, play a video, display a slide, do a practice activity or conduct a progress check.  Content is organized with bullet and sub-bullet points. </w:t>
      </w:r>
    </w:p>
    <w:p w:rsidR="00A04DA6" w:rsidRPr="00A04DA6" w:rsidRDefault="00A04DA6" w:rsidP="001B4A72">
      <w:pPr>
        <w:numPr>
          <w:ilvl w:val="0"/>
          <w:numId w:val="1"/>
        </w:numPr>
        <w:spacing w:after="0" w:line="240" w:lineRule="auto"/>
        <w:textAlignment w:val="baseline"/>
        <w:rPr>
          <w:rFonts w:ascii="Arial" w:eastAsia="Times New Roman" w:hAnsi="Arial" w:cs="Arial"/>
          <w:color w:val="000000"/>
          <w:sz w:val="24"/>
          <w:szCs w:val="24"/>
        </w:rPr>
      </w:pPr>
      <w:r w:rsidRPr="00A04DA6">
        <w:rPr>
          <w:rFonts w:ascii="Calibri" w:eastAsia="Times New Roman" w:hAnsi="Calibri" w:cs="Calibri"/>
          <w:color w:val="000000"/>
          <w:sz w:val="24"/>
          <w:szCs w:val="24"/>
        </w:rPr>
        <w:t>Modules contain practice activities, best practice questions and progress checks.  </w:t>
      </w:r>
      <w:r w:rsidR="00363164" w:rsidRPr="00A04DA6">
        <w:rPr>
          <w:rFonts w:ascii="Calibri" w:eastAsia="Times New Roman" w:hAnsi="Calibri" w:cs="Calibri"/>
          <w:color w:val="000000"/>
          <w:sz w:val="24"/>
          <w:szCs w:val="24"/>
        </w:rPr>
        <w:t>The course continues to provide hands-on practice through classroom and vehicle activities.</w:t>
      </w:r>
    </w:p>
    <w:p w:rsidR="00A04DA6" w:rsidRPr="00A04DA6" w:rsidRDefault="001B4A72" w:rsidP="00672759">
      <w:pPr>
        <w:numPr>
          <w:ilvl w:val="0"/>
          <w:numId w:val="1"/>
        </w:numPr>
        <w:spacing w:after="0" w:line="240" w:lineRule="auto"/>
        <w:textAlignment w:val="baseline"/>
        <w:rPr>
          <w:rFonts w:ascii="Arial" w:eastAsia="Times New Roman" w:hAnsi="Arial" w:cs="Arial"/>
          <w:color w:val="000000"/>
          <w:sz w:val="24"/>
          <w:szCs w:val="24"/>
        </w:rPr>
      </w:pPr>
      <w:r w:rsidRPr="001B4A72">
        <w:rPr>
          <w:rFonts w:ascii="Calibri" w:eastAsia="Times New Roman" w:hAnsi="Calibri" w:cs="Calibri"/>
          <w:color w:val="000000"/>
          <w:sz w:val="24"/>
          <w:szCs w:val="24"/>
        </w:rPr>
        <w:t xml:space="preserve">Videos have been updated with new videos included to demonstrate technical concepts, such as installing car seats with different belt systems.  </w:t>
      </w:r>
    </w:p>
    <w:p w:rsidR="00A04DA6" w:rsidRPr="00A04DA6" w:rsidRDefault="00A04DA6" w:rsidP="00A04DA6">
      <w:pPr>
        <w:numPr>
          <w:ilvl w:val="0"/>
          <w:numId w:val="1"/>
        </w:numPr>
        <w:spacing w:after="0" w:line="240" w:lineRule="auto"/>
        <w:textAlignment w:val="baseline"/>
        <w:rPr>
          <w:rFonts w:ascii="Arial" w:eastAsia="Times New Roman" w:hAnsi="Arial" w:cs="Arial"/>
          <w:color w:val="000000"/>
          <w:sz w:val="24"/>
          <w:szCs w:val="24"/>
        </w:rPr>
      </w:pPr>
      <w:r w:rsidRPr="00A04DA6">
        <w:rPr>
          <w:rFonts w:ascii="Calibri" w:eastAsia="Times New Roman" w:hAnsi="Calibri" w:cs="Calibri"/>
          <w:color w:val="000000"/>
          <w:sz w:val="24"/>
          <w:szCs w:val="24"/>
        </w:rPr>
        <w:t>Photographs and illustrations have been revised to reflect current best practices and updated products.</w:t>
      </w:r>
    </w:p>
    <w:p w:rsidR="001B4A72" w:rsidRPr="00A04DA6" w:rsidRDefault="00A04DA6" w:rsidP="001B4A72">
      <w:pPr>
        <w:numPr>
          <w:ilvl w:val="0"/>
          <w:numId w:val="1"/>
        </w:numPr>
        <w:spacing w:after="0" w:line="240" w:lineRule="auto"/>
        <w:textAlignment w:val="baseline"/>
        <w:rPr>
          <w:rFonts w:ascii="Arial" w:eastAsia="Times New Roman" w:hAnsi="Arial" w:cs="Arial"/>
          <w:color w:val="000000"/>
          <w:sz w:val="24"/>
          <w:szCs w:val="24"/>
        </w:rPr>
      </w:pPr>
      <w:r w:rsidRPr="00A04DA6">
        <w:rPr>
          <w:rFonts w:ascii="Calibri" w:eastAsia="Times New Roman" w:hAnsi="Calibri" w:cs="Calibri"/>
          <w:color w:val="000000"/>
          <w:sz w:val="24"/>
          <w:szCs w:val="24"/>
        </w:rPr>
        <w:t>Items in the course content worth noting include:</w:t>
      </w:r>
      <w:r w:rsidR="001B4A72" w:rsidRPr="001B4A72">
        <w:rPr>
          <w:rFonts w:ascii="Calibri" w:eastAsia="Times New Roman" w:hAnsi="Calibri" w:cs="Calibri"/>
          <w:color w:val="000000"/>
          <w:sz w:val="24"/>
          <w:szCs w:val="24"/>
        </w:rPr>
        <w:t xml:space="preserve"> </w:t>
      </w:r>
      <w:r w:rsidR="001B4A72" w:rsidRPr="00A04DA6">
        <w:rPr>
          <w:rFonts w:ascii="Calibri" w:eastAsia="Times New Roman" w:hAnsi="Calibri" w:cs="Calibri"/>
          <w:color w:val="000000"/>
          <w:sz w:val="24"/>
          <w:szCs w:val="24"/>
        </w:rPr>
        <w:t>to provide hands-on practice through classroom and vehicle activities.</w:t>
      </w:r>
    </w:p>
    <w:p w:rsidR="00A04DA6" w:rsidRPr="00363164" w:rsidRDefault="001B4A72" w:rsidP="001B4A72">
      <w:pPr>
        <w:numPr>
          <w:ilvl w:val="0"/>
          <w:numId w:val="1"/>
        </w:numPr>
        <w:spacing w:after="0" w:line="240" w:lineRule="auto"/>
        <w:textAlignment w:val="baseline"/>
        <w:rPr>
          <w:rFonts w:ascii="Arial" w:eastAsia="Times New Roman" w:hAnsi="Arial" w:cs="Arial"/>
          <w:color w:val="000000"/>
          <w:sz w:val="24"/>
          <w:szCs w:val="24"/>
        </w:rPr>
      </w:pPr>
      <w:r w:rsidRPr="00A04DA6">
        <w:rPr>
          <w:rFonts w:ascii="Calibri" w:eastAsia="Times New Roman" w:hAnsi="Calibri" w:cs="Calibri"/>
          <w:color w:val="000000"/>
          <w:sz w:val="24"/>
          <w:szCs w:val="24"/>
        </w:rPr>
        <w:t>Many of the materials that were in the appendix will now be found on the CPS Board website, instead of in the instructor and participant guides.  This will reduce printing costs and will enable us to update information from other sources as they become available.</w:t>
      </w:r>
    </w:p>
    <w:p w:rsidR="00363164" w:rsidRPr="00363164" w:rsidRDefault="00363164" w:rsidP="00363164">
      <w:pPr>
        <w:numPr>
          <w:ilvl w:val="0"/>
          <w:numId w:val="1"/>
        </w:numPr>
        <w:spacing w:after="0" w:line="240" w:lineRule="auto"/>
        <w:textAlignment w:val="baseline"/>
        <w:rPr>
          <w:rFonts w:ascii="Arial" w:eastAsia="Times New Roman" w:hAnsi="Arial" w:cs="Arial"/>
          <w:color w:val="000000"/>
          <w:sz w:val="24"/>
          <w:szCs w:val="24"/>
        </w:rPr>
      </w:pPr>
      <w:r w:rsidRPr="00A04DA6">
        <w:rPr>
          <w:rFonts w:ascii="Calibri" w:eastAsia="Times New Roman" w:hAnsi="Calibri" w:cs="Calibri"/>
          <w:color w:val="000000"/>
          <w:sz w:val="24"/>
          <w:szCs w:val="24"/>
        </w:rPr>
        <w:t>Items in the course content worth noting include:</w:t>
      </w:r>
    </w:p>
    <w:p w:rsidR="00A04DA6" w:rsidRPr="00A04DA6" w:rsidRDefault="00A04DA6" w:rsidP="00A04DA6">
      <w:pPr>
        <w:numPr>
          <w:ilvl w:val="1"/>
          <w:numId w:val="1"/>
        </w:numPr>
        <w:spacing w:after="0" w:line="240" w:lineRule="auto"/>
        <w:textAlignment w:val="baseline"/>
        <w:rPr>
          <w:rFonts w:ascii="Calibri" w:eastAsia="Times New Roman" w:hAnsi="Calibri" w:cs="Calibri"/>
          <w:color w:val="000000"/>
          <w:sz w:val="24"/>
          <w:szCs w:val="24"/>
        </w:rPr>
      </w:pPr>
      <w:r w:rsidRPr="00A04DA6">
        <w:rPr>
          <w:rFonts w:ascii="Calibri" w:eastAsia="Times New Roman" w:hAnsi="Calibri" w:cs="Calibri"/>
          <w:color w:val="000000"/>
          <w:sz w:val="24"/>
          <w:szCs w:val="24"/>
        </w:rPr>
        <w:t>Infant-only car seat is now referred to as “rear-facing only”.</w:t>
      </w:r>
    </w:p>
    <w:p w:rsidR="00A04DA6" w:rsidRPr="00A04DA6" w:rsidRDefault="00A04DA6" w:rsidP="00A04DA6">
      <w:pPr>
        <w:numPr>
          <w:ilvl w:val="1"/>
          <w:numId w:val="1"/>
        </w:numPr>
        <w:spacing w:after="0" w:line="240" w:lineRule="auto"/>
        <w:textAlignment w:val="baseline"/>
        <w:rPr>
          <w:rFonts w:ascii="Calibri" w:eastAsia="Times New Roman" w:hAnsi="Calibri" w:cs="Calibri"/>
          <w:color w:val="000000"/>
          <w:sz w:val="24"/>
          <w:szCs w:val="24"/>
        </w:rPr>
      </w:pPr>
      <w:r w:rsidRPr="00A04DA6">
        <w:rPr>
          <w:rFonts w:ascii="Calibri" w:eastAsia="Times New Roman" w:hAnsi="Calibri" w:cs="Calibri"/>
          <w:color w:val="000000"/>
          <w:sz w:val="24"/>
          <w:szCs w:val="24"/>
        </w:rPr>
        <w:t>NHTSA’s revised recommendations</w:t>
      </w:r>
    </w:p>
    <w:p w:rsidR="00A04DA6" w:rsidRPr="00A04DA6" w:rsidRDefault="00A04DA6" w:rsidP="00A04DA6">
      <w:pPr>
        <w:numPr>
          <w:ilvl w:val="1"/>
          <w:numId w:val="1"/>
        </w:numPr>
        <w:spacing w:after="0" w:line="240" w:lineRule="auto"/>
        <w:textAlignment w:val="baseline"/>
        <w:rPr>
          <w:rFonts w:ascii="Calibri" w:eastAsia="Times New Roman" w:hAnsi="Calibri" w:cs="Calibri"/>
          <w:color w:val="000000"/>
          <w:sz w:val="24"/>
          <w:szCs w:val="24"/>
        </w:rPr>
      </w:pPr>
      <w:r w:rsidRPr="00A04DA6">
        <w:rPr>
          <w:rFonts w:ascii="Calibri" w:eastAsia="Times New Roman" w:hAnsi="Calibri" w:cs="Calibri"/>
          <w:color w:val="000000"/>
          <w:sz w:val="24"/>
          <w:szCs w:val="24"/>
        </w:rPr>
        <w:t>Seat belts have been combined into one chapter. There is no designation of systems with or without pre-crash locking features.</w:t>
      </w:r>
    </w:p>
    <w:p w:rsidR="00A04DA6" w:rsidRPr="00A04DA6" w:rsidRDefault="00A04DA6" w:rsidP="00A04DA6">
      <w:pPr>
        <w:numPr>
          <w:ilvl w:val="1"/>
          <w:numId w:val="1"/>
        </w:numPr>
        <w:spacing w:after="0" w:line="240" w:lineRule="auto"/>
        <w:textAlignment w:val="baseline"/>
        <w:rPr>
          <w:rFonts w:ascii="Calibri" w:eastAsia="Times New Roman" w:hAnsi="Calibri" w:cs="Calibri"/>
          <w:color w:val="000000"/>
          <w:sz w:val="24"/>
          <w:szCs w:val="24"/>
        </w:rPr>
      </w:pPr>
      <w:r w:rsidRPr="00A04DA6">
        <w:rPr>
          <w:rFonts w:ascii="Calibri" w:eastAsia="Times New Roman" w:hAnsi="Calibri" w:cs="Calibri"/>
          <w:color w:val="000000"/>
          <w:sz w:val="24"/>
          <w:szCs w:val="24"/>
        </w:rPr>
        <w:t>Booster seats and seat belts have been combined into one module.</w:t>
      </w:r>
    </w:p>
    <w:p w:rsidR="00A04DA6" w:rsidRPr="00A04DA6" w:rsidRDefault="00A04DA6" w:rsidP="00A04DA6">
      <w:pPr>
        <w:numPr>
          <w:ilvl w:val="1"/>
          <w:numId w:val="1"/>
        </w:numPr>
        <w:spacing w:after="0" w:line="240" w:lineRule="auto"/>
        <w:textAlignment w:val="baseline"/>
        <w:rPr>
          <w:rFonts w:ascii="Calibri" w:eastAsia="Times New Roman" w:hAnsi="Calibri" w:cs="Calibri"/>
          <w:color w:val="000000"/>
          <w:sz w:val="24"/>
          <w:szCs w:val="24"/>
        </w:rPr>
      </w:pPr>
      <w:r w:rsidRPr="00A04DA6">
        <w:rPr>
          <w:rFonts w:ascii="Calibri" w:eastAsia="Times New Roman" w:hAnsi="Calibri" w:cs="Calibri"/>
          <w:color w:val="000000"/>
          <w:sz w:val="24"/>
          <w:szCs w:val="24"/>
        </w:rPr>
        <w:t xml:space="preserve">Occupant Protection Systems have been renamed </w:t>
      </w:r>
      <w:r w:rsidRPr="00A04DA6">
        <w:rPr>
          <w:rFonts w:ascii="Calibri" w:eastAsia="Times New Roman" w:hAnsi="Calibri" w:cs="Calibri"/>
          <w:i/>
          <w:iCs/>
          <w:color w:val="000000"/>
          <w:sz w:val="24"/>
          <w:szCs w:val="24"/>
        </w:rPr>
        <w:t>Air Bags</w:t>
      </w:r>
      <w:r w:rsidRPr="00A04DA6">
        <w:rPr>
          <w:rFonts w:ascii="Calibri" w:eastAsia="Times New Roman" w:hAnsi="Calibri" w:cs="Calibri"/>
          <w:color w:val="000000"/>
          <w:sz w:val="24"/>
          <w:szCs w:val="24"/>
        </w:rPr>
        <w:t>.</w:t>
      </w:r>
    </w:p>
    <w:p w:rsidR="00A04DA6" w:rsidRPr="00A04DA6" w:rsidRDefault="00A04DA6" w:rsidP="00A04DA6">
      <w:pPr>
        <w:numPr>
          <w:ilvl w:val="0"/>
          <w:numId w:val="2"/>
        </w:numPr>
        <w:spacing w:after="0" w:line="240" w:lineRule="auto"/>
        <w:textAlignment w:val="baseline"/>
        <w:rPr>
          <w:rFonts w:ascii="Calibri" w:eastAsia="Times New Roman" w:hAnsi="Calibri" w:cs="Calibri"/>
          <w:color w:val="000000"/>
          <w:sz w:val="24"/>
          <w:szCs w:val="24"/>
        </w:rPr>
      </w:pPr>
      <w:r w:rsidRPr="00A04DA6">
        <w:rPr>
          <w:rFonts w:ascii="Calibri" w:eastAsia="Times New Roman" w:hAnsi="Calibri" w:cs="Calibri"/>
          <w:color w:val="000000"/>
          <w:sz w:val="24"/>
          <w:szCs w:val="24"/>
        </w:rPr>
        <w:t xml:space="preserve">Information on 15-passenger vans has been added to the </w:t>
      </w:r>
      <w:r w:rsidRPr="00A04DA6">
        <w:rPr>
          <w:rFonts w:ascii="Calibri" w:eastAsia="Times New Roman" w:hAnsi="Calibri" w:cs="Calibri"/>
          <w:i/>
          <w:iCs/>
          <w:color w:val="000000"/>
          <w:sz w:val="24"/>
          <w:szCs w:val="24"/>
        </w:rPr>
        <w:t>CPS in Other Vehicles</w:t>
      </w:r>
      <w:r w:rsidRPr="00A04DA6">
        <w:rPr>
          <w:rFonts w:ascii="Calibri" w:eastAsia="Times New Roman" w:hAnsi="Calibri" w:cs="Calibri"/>
          <w:color w:val="000000"/>
          <w:sz w:val="24"/>
          <w:szCs w:val="24"/>
        </w:rPr>
        <w:t xml:space="preserve"> module.</w:t>
      </w:r>
    </w:p>
    <w:p w:rsidR="00A04DA6" w:rsidRPr="00A04DA6" w:rsidRDefault="00A04DA6" w:rsidP="00A04DA6">
      <w:pPr>
        <w:numPr>
          <w:ilvl w:val="0"/>
          <w:numId w:val="3"/>
        </w:numPr>
        <w:spacing w:after="0" w:line="240" w:lineRule="auto"/>
        <w:textAlignment w:val="baseline"/>
        <w:rPr>
          <w:rFonts w:ascii="Arial" w:eastAsia="Times New Roman" w:hAnsi="Arial" w:cs="Arial"/>
          <w:color w:val="000000"/>
          <w:sz w:val="24"/>
          <w:szCs w:val="24"/>
        </w:rPr>
      </w:pPr>
      <w:r w:rsidRPr="00A04DA6">
        <w:rPr>
          <w:rFonts w:ascii="Calibri" w:eastAsia="Times New Roman" w:hAnsi="Calibri" w:cs="Calibri"/>
          <w:color w:val="000000"/>
          <w:sz w:val="24"/>
          <w:szCs w:val="24"/>
        </w:rPr>
        <w:t>The course includes 13 modules with the following titles:</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i/>
          <w:iCs/>
          <w:color w:val="000000"/>
          <w:sz w:val="24"/>
          <w:szCs w:val="24"/>
        </w:rPr>
        <w:lastRenderedPageBreak/>
        <w:t>Program Introduction</w:t>
      </w:r>
      <w:r w:rsidRPr="00A04DA6">
        <w:rPr>
          <w:rFonts w:ascii="Calibri" w:eastAsia="Times New Roman" w:hAnsi="Calibri" w:cs="Calibri"/>
          <w:color w:val="000000"/>
          <w:sz w:val="24"/>
          <w:szCs w:val="24"/>
        </w:rPr>
        <w:t xml:space="preserve"> – purpose, goals and requirements of course; costs associated with incorrect use of restraints; national statistics on child restraint use.</w:t>
      </w:r>
    </w:p>
    <w:p w:rsidR="00A04DA6" w:rsidRPr="00A04DA6" w:rsidRDefault="00A04DA6" w:rsidP="00A04DA6">
      <w:pPr>
        <w:spacing w:after="0" w:line="240" w:lineRule="auto"/>
        <w:ind w:left="720"/>
        <w:rPr>
          <w:rFonts w:ascii="Times New Roman" w:eastAsia="Times New Roman" w:hAnsi="Times New Roman" w:cs="Times New Roman"/>
          <w:sz w:val="24"/>
          <w:szCs w:val="24"/>
        </w:rPr>
      </w:pPr>
      <w:proofErr w:type="gramStart"/>
      <w:r w:rsidRPr="00A04DA6">
        <w:rPr>
          <w:rFonts w:ascii="Calibri" w:eastAsia="Times New Roman" w:hAnsi="Calibri" w:cs="Calibri"/>
          <w:i/>
          <w:iCs/>
          <w:color w:val="000000"/>
          <w:sz w:val="24"/>
          <w:szCs w:val="24"/>
        </w:rPr>
        <w:t>CPS Technician Role</w:t>
      </w:r>
      <w:r w:rsidRPr="00A04DA6">
        <w:rPr>
          <w:rFonts w:ascii="Calibri" w:eastAsia="Times New Roman" w:hAnsi="Calibri" w:cs="Calibri"/>
          <w:color w:val="000000"/>
          <w:sz w:val="24"/>
          <w:szCs w:val="24"/>
        </w:rPr>
        <w:t xml:space="preserve"> – role of technician; best practice and caregiver choices.</w:t>
      </w:r>
      <w:proofErr w:type="gramEnd"/>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i/>
          <w:iCs/>
          <w:color w:val="000000"/>
          <w:sz w:val="24"/>
          <w:szCs w:val="24"/>
        </w:rPr>
        <w:t>Injury Prevention &amp; Crash Dynamics</w:t>
      </w:r>
      <w:r w:rsidRPr="00A04DA6">
        <w:rPr>
          <w:rFonts w:ascii="Calibri" w:eastAsia="Times New Roman" w:hAnsi="Calibri" w:cs="Calibri"/>
          <w:color w:val="000000"/>
          <w:sz w:val="24"/>
          <w:szCs w:val="24"/>
        </w:rPr>
        <w:t xml:space="preserve"> – challenges to crash survival; crash forces; how restraints prevent injury.</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i/>
          <w:iCs/>
          <w:color w:val="000000"/>
          <w:sz w:val="24"/>
          <w:szCs w:val="24"/>
        </w:rPr>
        <w:t>Seat Belt Systems</w:t>
      </w:r>
      <w:r w:rsidRPr="00A04DA6">
        <w:rPr>
          <w:rFonts w:ascii="Calibri" w:eastAsia="Times New Roman" w:hAnsi="Calibri" w:cs="Calibri"/>
          <w:color w:val="000000"/>
          <w:sz w:val="24"/>
          <w:szCs w:val="24"/>
        </w:rPr>
        <w:t xml:space="preserve"> – seat belt parts, types of latch plates, types of retractors, other approved steps to lock seat belts.  </w:t>
      </w:r>
    </w:p>
    <w:p w:rsidR="00A04DA6" w:rsidRPr="00A04DA6" w:rsidRDefault="00A04DA6" w:rsidP="00A04DA6">
      <w:pPr>
        <w:spacing w:after="0" w:line="240" w:lineRule="auto"/>
        <w:ind w:left="720"/>
        <w:rPr>
          <w:rFonts w:ascii="Times New Roman" w:eastAsia="Times New Roman" w:hAnsi="Times New Roman" w:cs="Times New Roman"/>
          <w:sz w:val="24"/>
          <w:szCs w:val="24"/>
        </w:rPr>
      </w:pPr>
      <w:proofErr w:type="gramStart"/>
      <w:r w:rsidRPr="00A04DA6">
        <w:rPr>
          <w:rFonts w:ascii="Calibri" w:eastAsia="Times New Roman" w:hAnsi="Calibri" w:cs="Calibri"/>
          <w:i/>
          <w:iCs/>
          <w:color w:val="000000"/>
          <w:sz w:val="24"/>
          <w:szCs w:val="24"/>
        </w:rPr>
        <w:t>Air Bags</w:t>
      </w:r>
      <w:r w:rsidRPr="00A04DA6">
        <w:rPr>
          <w:rFonts w:ascii="Calibri" w:eastAsia="Times New Roman" w:hAnsi="Calibri" w:cs="Calibri"/>
          <w:color w:val="000000"/>
          <w:sz w:val="24"/>
          <w:szCs w:val="24"/>
        </w:rPr>
        <w:t xml:space="preserve"> – purpose and function of air bags; identifying features and markings for frontal and side air bags; inflatable seat belts; best practices about air bags.</w:t>
      </w:r>
      <w:proofErr w:type="gramEnd"/>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i/>
          <w:iCs/>
          <w:color w:val="000000"/>
          <w:sz w:val="24"/>
          <w:szCs w:val="24"/>
        </w:rPr>
        <w:t>Vehicle Lower Anchors &amp; Tether</w:t>
      </w:r>
      <w:r w:rsidRPr="00A04DA6">
        <w:rPr>
          <w:rFonts w:ascii="Calibri" w:eastAsia="Times New Roman" w:hAnsi="Calibri" w:cs="Calibri"/>
          <w:color w:val="000000"/>
          <w:sz w:val="24"/>
          <w:szCs w:val="24"/>
        </w:rPr>
        <w:t xml:space="preserve"> – description of, recognizing and explaining best practices.</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i/>
          <w:iCs/>
          <w:color w:val="000000"/>
          <w:sz w:val="24"/>
          <w:szCs w:val="24"/>
        </w:rPr>
        <w:t>Introduction to Car Seats</w:t>
      </w:r>
      <w:r w:rsidRPr="00A04DA6">
        <w:rPr>
          <w:rFonts w:ascii="Calibri" w:eastAsia="Times New Roman" w:hAnsi="Calibri" w:cs="Calibri"/>
          <w:color w:val="000000"/>
          <w:sz w:val="24"/>
          <w:szCs w:val="24"/>
        </w:rPr>
        <w:t xml:space="preserve"> – federal motor vehicle safety standards relating to car seats; car seat parts and functions, NHTSA’s car seat recommendations; selecting the appropriate car seat; car seats for children with special needs.</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i/>
          <w:iCs/>
          <w:color w:val="000000"/>
          <w:sz w:val="24"/>
          <w:szCs w:val="24"/>
        </w:rPr>
        <w:t>Children in Rear-facing Car Seats</w:t>
      </w:r>
      <w:r w:rsidRPr="00A04DA6">
        <w:rPr>
          <w:rFonts w:ascii="Calibri" w:eastAsia="Times New Roman" w:hAnsi="Calibri" w:cs="Calibri"/>
          <w:color w:val="000000"/>
          <w:sz w:val="24"/>
          <w:szCs w:val="24"/>
        </w:rPr>
        <w:t xml:space="preserve"> – why rear-facing; types of rear-facing car seats; 5 steps for rear-facing car seat use; best practices and caregiver choices; rear-facing errors and consequences</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i/>
          <w:iCs/>
          <w:color w:val="000000"/>
          <w:sz w:val="24"/>
          <w:szCs w:val="24"/>
        </w:rPr>
        <w:t>Children in Forward-Facing Car Seats</w:t>
      </w:r>
      <w:r w:rsidRPr="00A04DA6">
        <w:rPr>
          <w:rFonts w:ascii="Calibri" w:eastAsia="Times New Roman" w:hAnsi="Calibri" w:cs="Calibri"/>
          <w:color w:val="000000"/>
          <w:sz w:val="24"/>
          <w:szCs w:val="24"/>
        </w:rPr>
        <w:t xml:space="preserve"> – when children should travel forward-facing; types of forward-facing car seats;  5 steps for forward-facing use; best practices for forward-facing; forward-facing errors and consequences</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i/>
          <w:iCs/>
          <w:color w:val="000000"/>
          <w:sz w:val="24"/>
          <w:szCs w:val="24"/>
        </w:rPr>
        <w:t>Children in Booster Seats &amp; Seat Belts</w:t>
      </w:r>
      <w:r w:rsidRPr="00A04DA6">
        <w:rPr>
          <w:rFonts w:ascii="Calibri" w:eastAsia="Times New Roman" w:hAnsi="Calibri" w:cs="Calibri"/>
          <w:color w:val="000000"/>
          <w:sz w:val="24"/>
          <w:szCs w:val="24"/>
        </w:rPr>
        <w:t xml:space="preserve"> – how boosters protect children; types of boosters; recommendations for seat belt use; best practices for boosters and seat belts.</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i/>
          <w:iCs/>
          <w:color w:val="000000"/>
          <w:sz w:val="24"/>
          <w:szCs w:val="24"/>
        </w:rPr>
        <w:t>CPS in Other Vehicles</w:t>
      </w:r>
      <w:r w:rsidRPr="00A04DA6">
        <w:rPr>
          <w:rFonts w:ascii="Calibri" w:eastAsia="Times New Roman" w:hAnsi="Calibri" w:cs="Calibri"/>
          <w:color w:val="000000"/>
          <w:sz w:val="24"/>
          <w:szCs w:val="24"/>
        </w:rPr>
        <w:t xml:space="preserve"> – appropriate car seats by vehicle type (pickups, 15-passenger vans, school buses, airplanes, emergency vehicles)</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i/>
          <w:iCs/>
          <w:color w:val="000000"/>
          <w:sz w:val="24"/>
          <w:szCs w:val="24"/>
        </w:rPr>
        <w:t>Installation &amp; Communication</w:t>
      </w:r>
      <w:r w:rsidRPr="00A04DA6">
        <w:rPr>
          <w:rFonts w:ascii="Calibri" w:eastAsia="Times New Roman" w:hAnsi="Calibri" w:cs="Calibri"/>
          <w:color w:val="000000"/>
          <w:sz w:val="24"/>
          <w:szCs w:val="24"/>
        </w:rPr>
        <w:t xml:space="preserve"> – safe seating positions and appropriate restraints for all passengers</w:t>
      </w:r>
      <w:proofErr w:type="gramStart"/>
      <w:r w:rsidRPr="00A04DA6">
        <w:rPr>
          <w:rFonts w:ascii="Calibri" w:eastAsia="Times New Roman" w:hAnsi="Calibri" w:cs="Calibri"/>
          <w:color w:val="000000"/>
          <w:sz w:val="24"/>
          <w:szCs w:val="24"/>
        </w:rPr>
        <w:t>; communicating</w:t>
      </w:r>
      <w:proofErr w:type="gramEnd"/>
      <w:r w:rsidRPr="00A04DA6">
        <w:rPr>
          <w:rFonts w:ascii="Calibri" w:eastAsia="Times New Roman" w:hAnsi="Calibri" w:cs="Calibri"/>
          <w:color w:val="000000"/>
          <w:sz w:val="24"/>
          <w:szCs w:val="24"/>
        </w:rPr>
        <w:t xml:space="preserve"> with caregivers.</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i/>
          <w:iCs/>
          <w:color w:val="000000"/>
          <w:sz w:val="24"/>
          <w:szCs w:val="24"/>
        </w:rPr>
        <w:t>Closing &amp; Checkup Event</w:t>
      </w:r>
      <w:r w:rsidRPr="00A04DA6">
        <w:rPr>
          <w:rFonts w:ascii="Calibri" w:eastAsia="Times New Roman" w:hAnsi="Calibri" w:cs="Calibri"/>
          <w:color w:val="000000"/>
          <w:sz w:val="24"/>
          <w:szCs w:val="24"/>
        </w:rPr>
        <w:t xml:space="preserve"> – requirements for recertification; preparing for, conducting and participating in checkup.</w:t>
      </w:r>
    </w:p>
    <w:p w:rsidR="00A04DA6" w:rsidRPr="00A04DA6" w:rsidRDefault="00A04DA6" w:rsidP="00A04DA6">
      <w:pPr>
        <w:numPr>
          <w:ilvl w:val="0"/>
          <w:numId w:val="4"/>
        </w:numPr>
        <w:spacing w:after="0" w:line="240" w:lineRule="auto"/>
        <w:textAlignment w:val="baseline"/>
        <w:rPr>
          <w:rFonts w:ascii="Arial" w:eastAsia="Times New Roman" w:hAnsi="Arial" w:cs="Arial"/>
          <w:color w:val="000000"/>
          <w:sz w:val="24"/>
          <w:szCs w:val="24"/>
        </w:rPr>
      </w:pPr>
      <w:r w:rsidRPr="00A04DA6">
        <w:rPr>
          <w:rFonts w:ascii="Calibri" w:eastAsia="Times New Roman" w:hAnsi="Calibri" w:cs="Calibri"/>
          <w:color w:val="000000"/>
          <w:sz w:val="24"/>
          <w:szCs w:val="24"/>
        </w:rPr>
        <w:t>There will continue to be three quizzes that will be “open-book.”  The quizzes have been updated to reflect information and best practices identified in the revised curriculum.  </w:t>
      </w:r>
    </w:p>
    <w:p w:rsidR="00A04DA6" w:rsidRPr="00A04DA6" w:rsidRDefault="00A04DA6" w:rsidP="00A04DA6">
      <w:pPr>
        <w:numPr>
          <w:ilvl w:val="0"/>
          <w:numId w:val="4"/>
        </w:numPr>
        <w:spacing w:after="0" w:line="240" w:lineRule="auto"/>
        <w:textAlignment w:val="baseline"/>
        <w:rPr>
          <w:rFonts w:ascii="Arial" w:eastAsia="Times New Roman" w:hAnsi="Arial" w:cs="Arial"/>
          <w:color w:val="000000"/>
          <w:sz w:val="24"/>
          <w:szCs w:val="24"/>
        </w:rPr>
      </w:pPr>
      <w:r w:rsidRPr="00A04DA6">
        <w:rPr>
          <w:rFonts w:ascii="Calibri" w:eastAsia="Times New Roman" w:hAnsi="Calibri" w:cs="Calibri"/>
          <w:color w:val="000000"/>
          <w:sz w:val="24"/>
          <w:szCs w:val="24"/>
        </w:rPr>
        <w:t>There will be three skills assessments:</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color w:val="000000"/>
          <w:sz w:val="24"/>
          <w:szCs w:val="24"/>
        </w:rPr>
        <w:t>Assessment 1 (Identify Occupant Protection Systems) is very similar to the current version in content, but the new form allows instructors to Pass/Retry participants in each of three sections: Latch plate/Retractor, LATCH and Air Bags.   </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color w:val="000000"/>
          <w:sz w:val="24"/>
          <w:szCs w:val="24"/>
        </w:rPr>
        <w:t>Assessment 2 (Select and Install Car Seats and Booster Seats) has 10 scenarios.  Scenarios 1-4 require participants to select the appropriate car seat or booster seat, adjust the harness and explain harnessing techniques to the instructor.  Scenarios 6-9 involve installing car seats and booster seats in vehicles using LATCH and seat belts.</w:t>
      </w:r>
    </w:p>
    <w:p w:rsidR="00A04DA6" w:rsidRPr="00A04DA6" w:rsidRDefault="00A04DA6" w:rsidP="00A04DA6">
      <w:pPr>
        <w:spacing w:after="0" w:line="240" w:lineRule="auto"/>
        <w:ind w:left="720"/>
        <w:rPr>
          <w:rFonts w:ascii="Times New Roman" w:eastAsia="Times New Roman" w:hAnsi="Times New Roman" w:cs="Times New Roman"/>
          <w:sz w:val="24"/>
          <w:szCs w:val="24"/>
        </w:rPr>
      </w:pPr>
      <w:r w:rsidRPr="00A04DA6">
        <w:rPr>
          <w:rFonts w:ascii="Calibri" w:eastAsia="Times New Roman" w:hAnsi="Calibri" w:cs="Calibri"/>
          <w:color w:val="000000"/>
          <w:sz w:val="24"/>
          <w:szCs w:val="24"/>
        </w:rPr>
        <w:t>Assessment 3 (Identify Misuse of Car Seats and Booster Seats) is similar to the current version.  </w:t>
      </w:r>
    </w:p>
    <w:p w:rsidR="00AD16B3" w:rsidRDefault="00A04DA6" w:rsidP="00363164">
      <w:pPr>
        <w:numPr>
          <w:ilvl w:val="0"/>
          <w:numId w:val="5"/>
        </w:numPr>
        <w:spacing w:after="100" w:afterAutospacing="1" w:line="240" w:lineRule="auto"/>
        <w:textAlignment w:val="baseline"/>
      </w:pPr>
      <w:r w:rsidRPr="001B4A72">
        <w:rPr>
          <w:rFonts w:ascii="Calibri" w:eastAsia="Times New Roman" w:hAnsi="Calibri" w:cs="Calibri"/>
          <w:color w:val="000000"/>
          <w:sz w:val="24"/>
          <w:szCs w:val="24"/>
        </w:rPr>
        <w:t xml:space="preserve">Instructions for quizzes and skills assessments have been moved to the Instructor Guide at the point where they will be </w:t>
      </w:r>
      <w:r w:rsidRPr="006A6352">
        <w:rPr>
          <w:rFonts w:ascii="Calibri" w:eastAsia="Times New Roman" w:hAnsi="Calibri" w:cs="Calibri"/>
          <w:color w:val="000000"/>
          <w:sz w:val="24"/>
          <w:szCs w:val="24"/>
        </w:rPr>
        <w:t>administered</w:t>
      </w:r>
      <w:r w:rsidR="007C756C" w:rsidRPr="006A6352">
        <w:rPr>
          <w:sz w:val="24"/>
          <w:szCs w:val="24"/>
        </w:rPr>
        <w:t>, instead of at the end of the guide.</w:t>
      </w:r>
      <w:r w:rsidR="007C756C" w:rsidRPr="007C756C">
        <w:t> </w:t>
      </w:r>
      <w:r w:rsidRPr="001B4A72">
        <w:rPr>
          <w:rFonts w:ascii="Calibri" w:eastAsia="Times New Roman" w:hAnsi="Calibri" w:cs="Calibri"/>
          <w:sz w:val="24"/>
          <w:szCs w:val="24"/>
        </w:rPr>
        <w:t xml:space="preserve">  </w:t>
      </w:r>
    </w:p>
    <w:sectPr w:rsidR="00AD1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673"/>
    <w:multiLevelType w:val="multilevel"/>
    <w:tmpl w:val="FF58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A2831"/>
    <w:multiLevelType w:val="multilevel"/>
    <w:tmpl w:val="3DC4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0C7FD1"/>
    <w:multiLevelType w:val="multilevel"/>
    <w:tmpl w:val="87FE8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0D5B92"/>
    <w:multiLevelType w:val="multilevel"/>
    <w:tmpl w:val="8078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5B5712"/>
    <w:multiLevelType w:val="multilevel"/>
    <w:tmpl w:val="293E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A6"/>
    <w:rsid w:val="001B4A72"/>
    <w:rsid w:val="00363164"/>
    <w:rsid w:val="006A6352"/>
    <w:rsid w:val="007C756C"/>
    <w:rsid w:val="00A04DA6"/>
    <w:rsid w:val="00AD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D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4A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D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4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S Adams</dc:creator>
  <cp:lastModifiedBy>Amy Heinzen</cp:lastModifiedBy>
  <cp:revision>2</cp:revision>
  <dcterms:created xsi:type="dcterms:W3CDTF">2013-09-02T00:25:00Z</dcterms:created>
  <dcterms:modified xsi:type="dcterms:W3CDTF">2013-09-02T00:25:00Z</dcterms:modified>
</cp:coreProperties>
</file>